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92BCA" w:rsidRDefault="00E30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Силлабус</w:t>
      </w:r>
    </w:p>
    <w:p w14:paraId="00000002" w14:textId="395AD652" w:rsidR="00E92BCA" w:rsidRDefault="00B829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Көктемгі </w:t>
      </w:r>
      <w:r w:rsidR="0072619A">
        <w:rPr>
          <w:rFonts w:ascii="Times New Roman" w:eastAsia="Times New Roman" w:hAnsi="Times New Roman" w:cs="Times New Roman"/>
          <w:b/>
          <w:sz w:val="20"/>
          <w:szCs w:val="20"/>
        </w:rPr>
        <w:t xml:space="preserve"> семестр 202</w:t>
      </w:r>
      <w:r w:rsidR="0072619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3</w:t>
      </w:r>
      <w:r w:rsidR="0072619A">
        <w:rPr>
          <w:rFonts w:ascii="Times New Roman" w:eastAsia="Times New Roman" w:hAnsi="Times New Roman" w:cs="Times New Roman"/>
          <w:b/>
          <w:sz w:val="20"/>
          <w:szCs w:val="20"/>
        </w:rPr>
        <w:t>-202</w:t>
      </w:r>
      <w:r w:rsidR="0072619A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4</w:t>
      </w:r>
      <w:r w:rsidR="00E30D00">
        <w:rPr>
          <w:rFonts w:ascii="Times New Roman" w:eastAsia="Times New Roman" w:hAnsi="Times New Roman" w:cs="Times New Roman"/>
          <w:b/>
          <w:sz w:val="20"/>
          <w:szCs w:val="20"/>
        </w:rPr>
        <w:t xml:space="preserve"> о.ж.</w:t>
      </w:r>
    </w:p>
    <w:p w14:paraId="00000003" w14:textId="77777777" w:rsidR="00E92BCA" w:rsidRDefault="00E30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«5B041900 Музей ісі және ескерткіштерді қорғау» мамандығы</w:t>
      </w:r>
    </w:p>
    <w:p w14:paraId="00000004" w14:textId="77777777" w:rsidR="00E92BCA" w:rsidRDefault="00E30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бойынша Білім беру бағдарламасы</w:t>
      </w:r>
    </w:p>
    <w:tbl>
      <w:tblPr>
        <w:tblStyle w:val="a5"/>
        <w:tblW w:w="10335" w:type="dxa"/>
        <w:tblInd w:w="-459" w:type="dxa"/>
        <w:tblLayout w:type="fixed"/>
        <w:tblLook w:val="0400" w:firstRow="0" w:lastRow="0" w:firstColumn="0" w:lastColumn="0" w:noHBand="0" w:noVBand="1"/>
      </w:tblPr>
      <w:tblGrid>
        <w:gridCol w:w="1955"/>
        <w:gridCol w:w="2233"/>
        <w:gridCol w:w="1423"/>
        <w:gridCol w:w="113"/>
        <w:gridCol w:w="696"/>
        <w:gridCol w:w="810"/>
        <w:gridCol w:w="284"/>
        <w:gridCol w:w="722"/>
        <w:gridCol w:w="534"/>
        <w:gridCol w:w="442"/>
        <w:gridCol w:w="1123"/>
      </w:tblGrid>
      <w:tr w:rsidR="00E92BCA" w14:paraId="24CE9C17" w14:textId="77777777">
        <w:trPr>
          <w:trHeight w:val="271"/>
        </w:trPr>
        <w:tc>
          <w:tcPr>
            <w:tcW w:w="1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5" w14:textId="77777777" w:rsidR="00E92BCA" w:rsidRDefault="00E3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Пәннің коды</w:t>
            </w:r>
          </w:p>
        </w:tc>
        <w:tc>
          <w:tcPr>
            <w:tcW w:w="2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6" w14:textId="77777777" w:rsidR="00E92BCA" w:rsidRDefault="00E3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 Пәннің атауы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7" w14:textId="77777777" w:rsidR="00E92BCA" w:rsidRDefault="00E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СӨЖ</w:t>
            </w:r>
          </w:p>
        </w:tc>
        <w:tc>
          <w:tcPr>
            <w:tcW w:w="26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8" w14:textId="77777777" w:rsidR="00E92BCA" w:rsidRDefault="00E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Аптасына сағат саны</w:t>
            </w:r>
          </w:p>
        </w:tc>
        <w:tc>
          <w:tcPr>
            <w:tcW w:w="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D" w14:textId="77777777" w:rsidR="00E92BCA" w:rsidRDefault="00E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Кредит-тер саны</w:t>
            </w:r>
          </w:p>
        </w:tc>
        <w:tc>
          <w:tcPr>
            <w:tcW w:w="11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0F" w14:textId="77777777" w:rsidR="00E92BCA" w:rsidRDefault="00E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СӨОЖ</w:t>
            </w:r>
          </w:p>
        </w:tc>
      </w:tr>
      <w:tr w:rsidR="00E92BCA" w14:paraId="2546F69F" w14:textId="77777777">
        <w:trPr>
          <w:trHeight w:val="271"/>
        </w:trPr>
        <w:tc>
          <w:tcPr>
            <w:tcW w:w="1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0" w14:textId="77777777" w:rsidR="00E92BCA" w:rsidRDefault="00E92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1" w14:textId="77777777" w:rsidR="00E92BCA" w:rsidRDefault="00E92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2" w14:textId="77777777" w:rsidR="00E92BCA" w:rsidRDefault="00E92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3" w14:textId="77777777" w:rsidR="00E92BCA" w:rsidRDefault="00E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Дәріс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5" w14:textId="77777777" w:rsidR="00E92BCA" w:rsidRDefault="00E30D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Практ.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6" w14:textId="77777777" w:rsidR="00E92BCA" w:rsidRDefault="00E30D00">
            <w:pPr>
              <w:spacing w:after="0" w:line="240" w:lineRule="auto"/>
              <w:ind w:hanging="13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Зертхан.</w:t>
            </w:r>
          </w:p>
        </w:tc>
        <w:tc>
          <w:tcPr>
            <w:tcW w:w="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8" w14:textId="77777777" w:rsidR="00E92BCA" w:rsidRDefault="00E92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A" w14:textId="77777777" w:rsidR="00E92BCA" w:rsidRDefault="00E92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2BCA" w14:paraId="2E700A8E" w14:textId="77777777">
        <w:trPr>
          <w:trHeight w:val="230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B" w14:textId="3AC04B7A" w:rsidR="00E92BCA" w:rsidRDefault="00E30D00" w:rsidP="002264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bookmarkStart w:id="0" w:name="_gjdgxs" w:colFirst="0" w:colLast="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226494">
              <w:rPr>
                <w:rFonts w:ascii="Times New Roman" w:eastAsia="Times New Roman" w:hAnsi="Times New Roman" w:cs="Times New Roman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ON</w:t>
            </w:r>
            <w:r w:rsidR="00226494">
              <w:rPr>
                <w:rFonts w:ascii="Times New Roman" w:eastAsia="Times New Roman" w:hAnsi="Times New Roman" w:cs="Times New Roman"/>
                <w:sz w:val="20"/>
                <w:szCs w:val="20"/>
              </w:rPr>
              <w:t>3223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C" w14:textId="77777777" w:rsidR="00E92BCA" w:rsidRDefault="00E3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Ашық аспан астындағы музейлер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D" w14:textId="77777777" w:rsidR="00E92BCA" w:rsidRDefault="00E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1E" w14:textId="77777777" w:rsidR="00E92BCA" w:rsidRDefault="00E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0" w14:textId="77777777" w:rsidR="00E92BCA" w:rsidRDefault="00E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1" w14:textId="77777777" w:rsidR="00E92BCA" w:rsidRDefault="00E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3" w14:textId="77777777" w:rsidR="00E92BCA" w:rsidRDefault="00E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5" w14:textId="77777777" w:rsidR="00E92BCA" w:rsidRDefault="00E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E92BCA" w14:paraId="1B51A66E" w14:textId="77777777">
        <w:trPr>
          <w:trHeight w:val="473"/>
        </w:trPr>
        <w:tc>
          <w:tcPr>
            <w:tcW w:w="1033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26" w14:textId="77777777" w:rsidR="00E92BCA" w:rsidRDefault="00E92BCA">
            <w:pPr>
              <w:spacing w:after="0" w:line="240" w:lineRule="auto"/>
              <w:jc w:val="center"/>
              <w:rPr>
                <w:b/>
              </w:rPr>
            </w:pPr>
          </w:p>
          <w:p w14:paraId="00000027" w14:textId="77777777" w:rsidR="00E92BCA" w:rsidRDefault="00E30D00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Академиялық курс туралы ақпарат</w:t>
            </w:r>
          </w:p>
        </w:tc>
      </w:tr>
      <w:tr w:rsidR="00E92BCA" w14:paraId="266A9052" w14:textId="77777777">
        <w:trPr>
          <w:trHeight w:val="462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2" w14:textId="77777777" w:rsidR="00E92BCA" w:rsidRDefault="00E30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Оқыту түрі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3" w14:textId="77777777" w:rsidR="00E92BCA" w:rsidRDefault="00E3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Курстың  түрі /сипаты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4" w14:textId="77777777" w:rsidR="00E92BCA" w:rsidRDefault="00E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Дәріс түрі</w:t>
            </w: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6" w14:textId="77777777" w:rsidR="00E92BCA" w:rsidRDefault="00E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Практикалық сабақтар типтері 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9" w14:textId="77777777" w:rsidR="00E92BCA" w:rsidRDefault="00E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СҚЖ саны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B" w14:textId="77777777" w:rsidR="00E92BCA" w:rsidRDefault="00E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Қортынды бақылау түрі</w:t>
            </w:r>
          </w:p>
        </w:tc>
      </w:tr>
      <w:tr w:rsidR="00E92BCA" w14:paraId="612F62C4" w14:textId="77777777">
        <w:trPr>
          <w:trHeight w:val="937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D" w14:textId="77777777" w:rsidR="00E92BCA" w:rsidRDefault="00E30D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Онлайн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E" w14:textId="77777777" w:rsidR="00E92BCA" w:rsidRDefault="00E30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теориялық</w:t>
            </w:r>
          </w:p>
        </w:tc>
        <w:tc>
          <w:tcPr>
            <w:tcW w:w="15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3F" w14:textId="77777777" w:rsidR="00E92BCA" w:rsidRDefault="00E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Проблемалы, аналитикалық </w:t>
            </w:r>
          </w:p>
        </w:tc>
        <w:tc>
          <w:tcPr>
            <w:tcW w:w="1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1" w14:textId="77777777" w:rsidR="00E92BCA" w:rsidRDefault="00E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Мәселелерді шешу,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ситуациялық тапсырмалар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4" w14:textId="77777777" w:rsidR="00E92BCA" w:rsidRDefault="00E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3-тен кем емес</w:t>
            </w: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6" w14:textId="77777777" w:rsidR="00E92BCA" w:rsidRDefault="00E30D00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Қортынды емтихан </w:t>
            </w:r>
          </w:p>
        </w:tc>
      </w:tr>
      <w:tr w:rsidR="00E92BCA" w14:paraId="71ECF641" w14:textId="77777777">
        <w:trPr>
          <w:trHeight w:val="219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8" w14:textId="77777777" w:rsidR="00E92BCA" w:rsidRDefault="00E3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9" w14:textId="4971179E" w:rsidR="00E92BCA" w:rsidRPr="0072619A" w:rsidRDefault="007261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Баудиярова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Қ.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Б.</w:t>
            </w:r>
          </w:p>
        </w:tc>
        <w:tc>
          <w:tcPr>
            <w:tcW w:w="125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4F" w14:textId="77777777" w:rsidR="00E92BCA" w:rsidRDefault="00E3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Оф./с.</w:t>
            </w:r>
          </w:p>
          <w:p w14:paraId="00000050" w14:textId="77777777" w:rsidR="00E92BCA" w:rsidRDefault="00E9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2" w14:textId="77777777" w:rsidR="00E92BCA" w:rsidRDefault="00E30D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Сабақ кестесі бойынша</w:t>
            </w:r>
          </w:p>
        </w:tc>
      </w:tr>
      <w:tr w:rsidR="00E92BCA" w14:paraId="2AB021E3" w14:textId="77777777">
        <w:trPr>
          <w:trHeight w:val="230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4" w14:textId="77777777" w:rsidR="00E92BCA" w:rsidRDefault="00E3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e-mail</w:t>
            </w:r>
          </w:p>
        </w:tc>
        <w:tc>
          <w:tcPr>
            <w:tcW w:w="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5" w14:textId="4564C98C" w:rsidR="00E92BCA" w:rsidRDefault="00E9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B" w14:textId="77777777" w:rsidR="00E92BCA" w:rsidRDefault="00E92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D" w14:textId="77777777" w:rsidR="00E92BCA" w:rsidRDefault="00E92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92BCA" w14:paraId="4210C81F" w14:textId="77777777">
        <w:trPr>
          <w:trHeight w:val="230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5F" w14:textId="77777777" w:rsidR="00E92BCA" w:rsidRDefault="00E30D0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Телефон  </w:t>
            </w:r>
          </w:p>
        </w:tc>
        <w:tc>
          <w:tcPr>
            <w:tcW w:w="555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0" w14:textId="4694E071" w:rsidR="00E92BCA" w:rsidRDefault="00E92BC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6" w14:textId="77777777" w:rsidR="00E92BCA" w:rsidRDefault="00E92B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8" w14:textId="77777777" w:rsidR="00E92BCA" w:rsidRDefault="00E92B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000006A" w14:textId="77777777" w:rsidR="00E92BCA" w:rsidRDefault="00E92BCA"/>
    <w:p w14:paraId="0000006B" w14:textId="77777777" w:rsidR="00E92BCA" w:rsidRDefault="00E30D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Курстың академиялық презентациясы</w:t>
      </w:r>
    </w:p>
    <w:tbl>
      <w:tblPr>
        <w:tblStyle w:val="a6"/>
        <w:tblW w:w="10631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686"/>
        <w:gridCol w:w="2834"/>
        <w:gridCol w:w="4111"/>
      </w:tblGrid>
      <w:tr w:rsidR="00E92BCA" w14:paraId="18DA321E" w14:textId="77777777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C" w14:textId="77777777" w:rsidR="00E92BCA" w:rsidRDefault="00E30D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Пәннің мақсаты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D" w14:textId="77777777" w:rsidR="00E92BCA" w:rsidRDefault="00E30D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Оқытудың күтілетін нәтижелері (ОН)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E" w14:textId="77777777" w:rsidR="00E92BCA" w:rsidRDefault="00E30D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ОН іске асуын көрсететін ндикаторлар (әр ОН үшін кемінде 2 индикаторды келтіру керек)</w:t>
            </w:r>
          </w:p>
        </w:tc>
      </w:tr>
      <w:tr w:rsidR="00E92BCA" w14:paraId="05C16F1C" w14:textId="77777777">
        <w:trPr>
          <w:trHeight w:val="1779"/>
        </w:trPr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6F" w14:textId="77777777" w:rsidR="00E92BCA" w:rsidRDefault="00E30D00">
            <w:r>
              <w:rPr>
                <w:rFonts w:ascii="Times New Roman" w:eastAsia="Times New Roman" w:hAnsi="Times New Roman" w:cs="Times New Roman"/>
                <w:color w:val="000000"/>
              </w:rPr>
              <w:t>Ашық аспан астындағы мұражайлардың тарихы мен қызметінің ерекшеліктерін және олардың әлемдік мұражай желісіндегі орнын қалыптастыру.</w:t>
            </w: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0" w14:textId="77777777" w:rsidR="00E92BCA" w:rsidRDefault="00E30D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ОН 1</w:t>
            </w:r>
            <w:r>
              <w:rPr>
                <w:rFonts w:ascii="Times New Roman" w:eastAsia="Times New Roman" w:hAnsi="Times New Roman" w:cs="Times New Roman"/>
              </w:rPr>
              <w:t xml:space="preserve"> Ашық аспан астындағы мұражайлардың құрылу тарихын түсіндіру, ашық аспан астындағы мұражайлардың ерекшеліктерін негіздеу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1" w14:textId="77777777" w:rsidR="00E92BCA" w:rsidRDefault="00E30D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firstLine="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Ашық аспан астындағы мұражайлардың пайда болу себептерін түсіндіру</w:t>
            </w:r>
          </w:p>
          <w:p w14:paraId="00000072" w14:textId="77777777" w:rsidR="00E92BCA" w:rsidRDefault="00E30D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firstLine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Ашық аспан астындағы мұражайлардың түрлерін жіктеңіз</w:t>
            </w:r>
          </w:p>
        </w:tc>
      </w:tr>
      <w:tr w:rsidR="00E92BCA" w14:paraId="68D04037" w14:textId="77777777"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3" w14:textId="77777777" w:rsidR="00E92BCA" w:rsidRDefault="00E92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4" w14:textId="77777777" w:rsidR="00E92BCA" w:rsidRDefault="00E30D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ОН 2</w:t>
            </w:r>
            <w:r>
              <w:rPr>
                <w:rFonts w:ascii="Times New Roman" w:eastAsia="Times New Roman" w:hAnsi="Times New Roman" w:cs="Times New Roman"/>
              </w:rPr>
              <w:t xml:space="preserve"> Ашық аспан астындағы мұражайлардың негізгі даму тенденцияларын талдау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5" w14:textId="77777777" w:rsidR="00E92BCA" w:rsidRDefault="00E30D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2.1.</w:t>
            </w:r>
            <w:r>
              <w:rPr>
                <w:rFonts w:ascii="Times New Roman" w:eastAsia="Times New Roman" w:hAnsi="Times New Roman" w:cs="Times New Roman"/>
              </w:rPr>
              <w:t xml:space="preserve"> Ашық аспан астындағы мұражайлардың даму үрдістеріне талдау жүргізу</w:t>
            </w:r>
          </w:p>
          <w:p w14:paraId="00000076" w14:textId="77777777" w:rsidR="00E92BCA" w:rsidRDefault="00E30D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2.2.</w:t>
            </w:r>
            <w:r>
              <w:rPr>
                <w:rFonts w:ascii="Times New Roman" w:eastAsia="Times New Roman" w:hAnsi="Times New Roman" w:cs="Times New Roman"/>
              </w:rPr>
              <w:t xml:space="preserve"> Ашық аспан астындағы мұражайлардың ұқсастықтары мен айырмашылықтарын анықтаңыз</w:t>
            </w:r>
          </w:p>
        </w:tc>
      </w:tr>
      <w:tr w:rsidR="00E92BCA" w14:paraId="183C5CEB" w14:textId="77777777"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7" w14:textId="77777777" w:rsidR="00E92BCA" w:rsidRDefault="00E92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8" w14:textId="77777777" w:rsidR="00E92BCA" w:rsidRDefault="00E30D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ОН 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Ашық алаңдарда орналасқан экспозициялар мен экспозициялардың негізгі объектілерін ажырату</w:t>
            </w:r>
          </w:p>
          <w:p w14:paraId="00000079" w14:textId="77777777" w:rsidR="00E92BCA" w:rsidRDefault="00E30D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both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A" w14:textId="77777777" w:rsidR="00E92BCA" w:rsidRDefault="00E30D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3.1.</w:t>
            </w:r>
            <w:r>
              <w:rPr>
                <w:rFonts w:ascii="Times New Roman" w:eastAsia="Times New Roman" w:hAnsi="Times New Roman" w:cs="Times New Roman"/>
              </w:rPr>
              <w:t xml:space="preserve">  Ашық аспан астындағы түрлі мұражайлардың мазмұнын талдау және қызметіне салыстырмалы сипаттама беру</w:t>
            </w:r>
          </w:p>
          <w:p w14:paraId="0000007B" w14:textId="77777777" w:rsidR="00E92BCA" w:rsidRDefault="00E30D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3.2.</w:t>
            </w:r>
            <w:r>
              <w:rPr>
                <w:rFonts w:ascii="Times New Roman" w:eastAsia="Times New Roman" w:hAnsi="Times New Roman" w:cs="Times New Roman"/>
              </w:rPr>
              <w:t xml:space="preserve"> Ашық аумақтарда орналасқан объектілер мен экспозицияларға талдау жүргізу</w:t>
            </w:r>
          </w:p>
        </w:tc>
      </w:tr>
      <w:tr w:rsidR="00E92BCA" w14:paraId="5EC55C2A" w14:textId="77777777">
        <w:trPr>
          <w:trHeight w:val="1012"/>
        </w:trPr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C" w14:textId="77777777" w:rsidR="00E92BCA" w:rsidRDefault="00E92BC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D" w14:textId="77777777" w:rsidR="00E92BCA" w:rsidRDefault="00E30D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ОН 4</w:t>
            </w:r>
            <w:r>
              <w:rPr>
                <w:rFonts w:ascii="Times New Roman" w:eastAsia="Times New Roman" w:hAnsi="Times New Roman" w:cs="Times New Roman"/>
              </w:rPr>
              <w:t xml:space="preserve"> Жылжымайтын тарих және мәдениет ескерткіштерінің тұрған жеріндегі және табиғи ортадағы рөлін түсіндіруге міндетті</w:t>
            </w:r>
          </w:p>
          <w:p w14:paraId="0000007E" w14:textId="77777777" w:rsidR="00E92BCA" w:rsidRDefault="00E92B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"/>
              <w:jc w:val="both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7F" w14:textId="77777777" w:rsidR="00E92BCA" w:rsidRDefault="00E30D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4.1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Ашық аспан астындағы мұражайлардағы жылжымайтын тарихи және мәдени ескерткіштердің маңыздылығын негіздеу</w:t>
            </w:r>
          </w:p>
          <w:p w14:paraId="00000080" w14:textId="77777777" w:rsidR="00E92BCA" w:rsidRDefault="00E30D00">
            <w:r>
              <w:rPr>
                <w:rFonts w:ascii="Times New Roman" w:eastAsia="Times New Roman" w:hAnsi="Times New Roman" w:cs="Times New Roman"/>
                <w:b/>
              </w:rPr>
              <w:t>4.2.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Басқа жерлерден арнайы бөлінген аумаққа ескерткіштерді тасымалдау себептерін түсіндіру</w:t>
            </w:r>
          </w:p>
        </w:tc>
      </w:tr>
      <w:tr w:rsidR="00E92BCA" w14:paraId="546DAB52" w14:textId="77777777">
        <w:trPr>
          <w:trHeight w:val="101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1" w14:textId="77777777" w:rsidR="00E92BCA" w:rsidRDefault="00E30D00"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Адыңғы реквизиттер мен постреквизиттер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2" w14:textId="77777777" w:rsidR="00E92BCA" w:rsidRDefault="00E30D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Адыңғы реквизиттер: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VM1201 Мұражайтануға кіріспе</w:t>
            </w:r>
          </w:p>
          <w:p w14:paraId="00000083" w14:textId="77777777" w:rsidR="00E92BCA" w:rsidRDefault="00E30D00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IK 4307 Коллекциялау тарихы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0000084" w14:textId="77777777" w:rsidR="00E92BCA" w:rsidRDefault="00E30D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Постреквизиттер:</w:t>
            </w:r>
            <w:r>
              <w:rPr>
                <w:rFonts w:ascii="Times New Roman" w:eastAsia="Times New Roman" w:hAnsi="Times New Roman" w:cs="Times New Roman"/>
              </w:rPr>
              <w:t xml:space="preserve"> MM2202 Әлемдік мұражайлар</w:t>
            </w:r>
          </w:p>
          <w:p w14:paraId="00000085" w14:textId="77777777" w:rsidR="00E92BCA" w:rsidRDefault="00E30D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MV 5302Ұлыбритания музейлері</w:t>
            </w:r>
          </w:p>
        </w:tc>
      </w:tr>
      <w:tr w:rsidR="00E92BCA" w14:paraId="0E52507E" w14:textId="77777777">
        <w:trPr>
          <w:trHeight w:val="101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7" w14:textId="77777777" w:rsidR="00E92BCA" w:rsidRDefault="00E30D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Әдебиетт және ресурстар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8" w14:textId="77777777" w:rsidR="00E92BCA" w:rsidRDefault="00E30D00">
            <w:pPr>
              <w:numPr>
                <w:ilvl w:val="0"/>
                <w:numId w:val="3"/>
              </w:num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Шмелев В. Г. Музеи под открытым небом : очерки истории возникновения и развития. — К., 1983. — 119 с.</w:t>
            </w:r>
          </w:p>
          <w:p w14:paraId="00000089" w14:textId="77777777" w:rsidR="00E92BCA" w:rsidRDefault="00E30D00">
            <w:pPr>
              <w:numPr>
                <w:ilvl w:val="0"/>
                <w:numId w:val="3"/>
              </w:num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Артёмова Е.Н., Козлова В.А. Основы гостеприимства и туризмаУчебное пособие. - Орёл: ОрёлГТУ, 2005. - 104 с.</w:t>
            </w:r>
          </w:p>
          <w:p w14:paraId="0000008A" w14:textId="77777777" w:rsidR="00E92BCA" w:rsidRDefault="00E30D00">
            <w:pPr>
              <w:numPr>
                <w:ilvl w:val="0"/>
                <w:numId w:val="3"/>
              </w:num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Шалғымбаева С.Х. Музеи под открытым небом . – Алматы: «Қазақ университеті», 2015ж.</w:t>
            </w:r>
          </w:p>
          <w:p w14:paraId="0000008B" w14:textId="77777777" w:rsidR="00E92BCA" w:rsidRDefault="00E30D00">
            <w:pPr>
              <w:numPr>
                <w:ilvl w:val="0"/>
                <w:numId w:val="3"/>
              </w:num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www.museum.ru</w:t>
            </w:r>
          </w:p>
          <w:p w14:paraId="0000008C" w14:textId="77777777" w:rsidR="00E92BCA" w:rsidRDefault="00E30D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Файзулина Г.Ш. Культурно-образавательная деятельность музеев Казахстана в период независимости(1991-2005гг.) Авторев. Дис. Канд. Ист. Наук. – Алматы; - М: ЦГМ РК – РИК, 2005,- 26с.</w:t>
            </w:r>
          </w:p>
        </w:tc>
      </w:tr>
      <w:tr w:rsidR="00E92BCA" w14:paraId="06E6B43D" w14:textId="77777777">
        <w:trPr>
          <w:trHeight w:val="101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E" w14:textId="77777777" w:rsidR="00E92BCA" w:rsidRDefault="00E30D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8F" w14:textId="77777777" w:rsidR="00E92BCA" w:rsidRDefault="00E30D0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Оқу тәртібі: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1. Пәннің кестесіне сәйкес онлайн-курстық модульдердің уақыты қатаң сақталуы керек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2. Академиялық құндылықтар: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практикалық / зертханалық зерттеулер, CDS тәуелсіз, шығармашылық болуы керек;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плагиат, жалған құжат, парақтарды пайдалану, бақылаудың барлық кезеңдерінде жасырын көшіріп жазуға жол берілмейді;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- Мүмкіндігі шектеулі студенттер  электрондық пошта******* арқылы консультациялық көмек ала алады.</w:t>
            </w:r>
          </w:p>
        </w:tc>
      </w:tr>
      <w:tr w:rsidR="00E92BCA" w14:paraId="5B9D400E" w14:textId="77777777">
        <w:trPr>
          <w:trHeight w:val="101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1" w14:textId="77777777" w:rsidR="00E92BCA" w:rsidRDefault="00E30D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Бағалау және аттестаттау саясаты</w:t>
            </w:r>
          </w:p>
        </w:tc>
        <w:tc>
          <w:tcPr>
            <w:tcW w:w="69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2" w14:textId="77777777" w:rsidR="00E92BCA" w:rsidRDefault="00E30D0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Критерийлік бағалау:</w:t>
            </w:r>
            <w:r>
              <w:rPr>
                <w:rFonts w:ascii="Times New Roman" w:eastAsia="Times New Roman" w:hAnsi="Times New Roman" w:cs="Times New Roman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14:paraId="00000093" w14:textId="77777777" w:rsidR="00E92BCA" w:rsidRDefault="00E30D00">
            <w:pPr>
              <w:spacing w:line="256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Суммативті бағалау:</w:t>
            </w:r>
            <w:r>
              <w:rPr>
                <w:rFonts w:ascii="Times New Roman" w:eastAsia="Times New Roman" w:hAnsi="Times New Roman" w:cs="Times New Roman"/>
              </w:rPr>
              <w:t xml:space="preserve"> дәрісханадағы белсенді жұмысы мен қатысуын бағалау; орындаған тапсырмаларын бағалау, СӨЖ (жоба / кейса / бағдарламалар /т.б. түрінде)</w:t>
            </w:r>
          </w:p>
          <w:p w14:paraId="00000094" w14:textId="77777777" w:rsidR="00E92BCA" w:rsidRDefault="00E30D00">
            <w:pPr>
              <w:spacing w:line="256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</w:rPr>
              <w:t>Біліктілікті қалыптастыруды бағалау (аралық бақылау, емтихандар ).</w:t>
            </w:r>
          </w:p>
        </w:tc>
      </w:tr>
    </w:tbl>
    <w:p w14:paraId="00000096" w14:textId="77777777" w:rsidR="00E92BCA" w:rsidRDefault="00E92BC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7"/>
        <w:tblW w:w="10632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05"/>
        <w:gridCol w:w="7627"/>
      </w:tblGrid>
      <w:tr w:rsidR="00E92BCA" w14:paraId="3AAF4642" w14:textId="77777777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7" w14:textId="77777777" w:rsidR="00E92BCA" w:rsidRDefault="00E92BC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8" w14:textId="77777777" w:rsidR="00E92BCA" w:rsidRDefault="00E92BCA">
            <w:pPr>
              <w:rPr>
                <w:sz w:val="20"/>
                <w:szCs w:val="20"/>
              </w:rPr>
            </w:pPr>
          </w:p>
        </w:tc>
      </w:tr>
    </w:tbl>
    <w:p w14:paraId="00000099" w14:textId="77777777" w:rsidR="00E92BCA" w:rsidRDefault="00E92BCA">
      <w:pPr>
        <w:spacing w:after="0"/>
      </w:pPr>
    </w:p>
    <w:p w14:paraId="0000009A" w14:textId="77777777" w:rsidR="00E92BCA" w:rsidRDefault="00E30D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Оқу курсының мазмұнын іске асырудың күнтізбесі (кестесі)</w:t>
      </w:r>
    </w:p>
    <w:p w14:paraId="0000009B" w14:textId="77777777" w:rsidR="00E92BCA" w:rsidRDefault="00E92BCA">
      <w:pPr>
        <w:spacing w:after="0"/>
      </w:pPr>
    </w:p>
    <w:tbl>
      <w:tblPr>
        <w:tblStyle w:val="a8"/>
        <w:tblW w:w="1049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4809"/>
        <w:gridCol w:w="1134"/>
        <w:gridCol w:w="1417"/>
        <w:gridCol w:w="709"/>
        <w:gridCol w:w="709"/>
        <w:gridCol w:w="1148"/>
      </w:tblGrid>
      <w:tr w:rsidR="00E92BCA" w14:paraId="71271E67" w14:textId="77777777" w:rsidTr="00E30D00">
        <w:trPr>
          <w:trHeight w:val="127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C" w14:textId="77777777" w:rsidR="00E92BCA" w:rsidRDefault="00E30D00">
            <w:pPr>
              <w:ind w:left="113" w:right="113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Апта/ модуль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D" w14:textId="77777777" w:rsidR="00E92BCA" w:rsidRDefault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E" w14:textId="77777777" w:rsidR="00E92BCA" w:rsidRDefault="00E30D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Оқу нәтиж-рі (ОН)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9F" w14:textId="77777777" w:rsidR="00E92BCA" w:rsidRDefault="00E30D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іске асуын көрсететін ндикаторлар (ОНИ)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0" w14:textId="77777777" w:rsidR="00E92BCA" w:rsidRDefault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1" w14:textId="77777777" w:rsidR="00E92BCA" w:rsidRDefault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Макс балл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2" w14:textId="77777777" w:rsidR="00E92BCA" w:rsidRDefault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Білімді бағалау түрі</w:t>
            </w:r>
          </w:p>
        </w:tc>
      </w:tr>
      <w:tr w:rsidR="00E92BCA" w14:paraId="04C639C0" w14:textId="77777777" w:rsidTr="00E30D00">
        <w:trPr>
          <w:trHeight w:val="258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3" w14:textId="77777777" w:rsidR="00E92BCA" w:rsidRDefault="00E30D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4" w14:textId="77777777" w:rsidR="00E92BCA" w:rsidRDefault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5" w14:textId="77777777" w:rsidR="00E92BCA" w:rsidRDefault="00E30D0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6" w14:textId="77777777" w:rsidR="00E92BCA" w:rsidRDefault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7" w14:textId="77777777" w:rsidR="00E92BCA" w:rsidRDefault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8" w14:textId="77777777" w:rsidR="00E92BCA" w:rsidRDefault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9" w14:textId="77777777" w:rsidR="00E92BCA" w:rsidRDefault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E92BCA" w14:paraId="43A2369E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A" w14:textId="77777777" w:rsidR="00E92BCA" w:rsidRDefault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B" w14:textId="77777777" w:rsidR="00E92BCA" w:rsidRDefault="00E30D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Дәріс. </w:t>
            </w:r>
            <w:r>
              <w:rPr>
                <w:rFonts w:ascii="Times New Roman" w:eastAsia="Times New Roman" w:hAnsi="Times New Roman" w:cs="Times New Roman"/>
              </w:rPr>
              <w:t xml:space="preserve"> Кіріспе. Деректер және тарихнама мәселелері. Курстың мақсаты мен міндеттері. Тарихи-мәдени және ғылыми ашық аспан астындағы музейлердің пайда болу алғы шарттары.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C" w14:textId="77777777" w:rsidR="00E92BCA" w:rsidRDefault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D" w14:textId="77777777" w:rsidR="00E92BCA" w:rsidRDefault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E" w14:textId="77777777" w:rsidR="00E92BCA" w:rsidRDefault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AF" w14:textId="77777777" w:rsidR="00E92BCA" w:rsidRDefault="00E92BC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0" w14:textId="5DA1D953" w:rsidR="00E92BCA" w:rsidRDefault="00E30D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Дәріс</w:t>
            </w:r>
          </w:p>
        </w:tc>
      </w:tr>
      <w:tr w:rsidR="00E92BCA" w14:paraId="41162A42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1" w14:textId="77777777" w:rsidR="00E92BCA" w:rsidRDefault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2" w14:textId="77777777" w:rsidR="00E92BCA" w:rsidRDefault="00E30D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</w:rPr>
              <w:t>Скансен – бірінші ашық аспан астындағы музей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3" w14:textId="77777777" w:rsidR="00E92BCA" w:rsidRDefault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1</w:t>
            </w:r>
          </w:p>
          <w:p w14:paraId="000000B4" w14:textId="77777777" w:rsidR="00E92BCA" w:rsidRDefault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2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5" w14:textId="77777777" w:rsidR="00E92BCA" w:rsidRDefault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14:paraId="000000B6" w14:textId="77777777" w:rsidR="00E92BCA" w:rsidRDefault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  <w:p w14:paraId="000000B7" w14:textId="77777777" w:rsidR="00E92BCA" w:rsidRDefault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8" w14:textId="77777777" w:rsidR="00E92BCA" w:rsidRDefault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9" w14:textId="77777777" w:rsidR="00E92BCA" w:rsidRDefault="00E30D00">
            <w:pPr>
              <w:tabs>
                <w:tab w:val="left" w:pos="188"/>
                <w:tab w:val="center" w:pos="24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A" w14:textId="77777777" w:rsidR="00E92BCA" w:rsidRDefault="00E30D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Әңгімелесу және презентация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30D00" w14:paraId="0A5FFE2C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B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C" w14:textId="77777777" w:rsidR="00E30D00" w:rsidRDefault="00E30D00" w:rsidP="00E30D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 Дәріс. </w:t>
            </w:r>
            <w:r>
              <w:rPr>
                <w:rFonts w:ascii="Times New Roman" w:eastAsia="Times New Roman" w:hAnsi="Times New Roman" w:cs="Times New Roman"/>
              </w:rPr>
              <w:t xml:space="preserve"> Миниатюр саябақтары-ашық аспан астындағы мұражайдың ерекше түрі. Германия, Норвегия және Голандиядағы  ашық аспан астындағы мұражайлар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D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3 </w:t>
            </w:r>
          </w:p>
          <w:p w14:paraId="000000BE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BF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  <w:p w14:paraId="000000C0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  <w:p w14:paraId="000000C1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2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3" w14:textId="77777777" w:rsidR="00E30D00" w:rsidRDefault="00E30D00" w:rsidP="00E30D00">
            <w:pPr>
              <w:tabs>
                <w:tab w:val="left" w:pos="188"/>
                <w:tab w:val="center" w:pos="24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4" w14:textId="7166EE13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Дәріс</w:t>
            </w:r>
          </w:p>
        </w:tc>
      </w:tr>
      <w:tr w:rsidR="00E30D00" w14:paraId="1FA68972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5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6" w14:textId="77777777" w:rsidR="00E30D00" w:rsidRDefault="00E30D00" w:rsidP="00E30D0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Семинар  </w:t>
            </w:r>
            <w:r>
              <w:rPr>
                <w:rFonts w:ascii="Times New Roman" w:eastAsia="Times New Roman" w:hAnsi="Times New Roman" w:cs="Times New Roman"/>
              </w:rPr>
              <w:t xml:space="preserve"> Германияның ұлттық парктері және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қорықтары: «Мейсен», «Баварский лес», «Люнебургская Пустошь», «Нордфризишес-Ваттенмеер»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7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ОН 3 </w:t>
            </w:r>
          </w:p>
          <w:p w14:paraId="000000C8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ОН 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9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3.1</w:t>
            </w:r>
          </w:p>
          <w:p w14:paraId="000000CA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3.2</w:t>
            </w:r>
          </w:p>
          <w:p w14:paraId="000000CB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C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D" w14:textId="77777777" w:rsidR="00E30D00" w:rsidRDefault="00E30D00" w:rsidP="00E30D00">
            <w:pPr>
              <w:tabs>
                <w:tab w:val="left" w:pos="188"/>
                <w:tab w:val="center" w:pos="246"/>
              </w:tabs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E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Әңгімелесу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және презентация</w:t>
            </w:r>
          </w:p>
        </w:tc>
      </w:tr>
      <w:tr w:rsidR="00E30D00" w14:paraId="52F39B60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CF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0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3 Дәріс </w:t>
            </w:r>
            <w:r>
              <w:rPr>
                <w:rFonts w:ascii="Times New Roman" w:eastAsia="Times New Roman" w:hAnsi="Times New Roman" w:cs="Times New Roman"/>
              </w:rPr>
              <w:t xml:space="preserve"> Ұлыбританиядағы ашық аспан астындағы мұражайлар олардың этномәдени ерекшелігі, тақырыптық мамандануы.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1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1</w:t>
            </w:r>
          </w:p>
          <w:p w14:paraId="000000D2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3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14:paraId="000000D4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  <w:p w14:paraId="000000D5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  <w:p w14:paraId="000000D6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00000D7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8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9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A" w14:textId="1976483E" w:rsidR="00E30D00" w:rsidRDefault="00E30D00" w:rsidP="00E30D00">
            <w:pPr>
              <w:ind w:left="-98" w:firstLine="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Дәріс</w:t>
            </w:r>
          </w:p>
        </w:tc>
      </w:tr>
      <w:tr w:rsidR="00E30D00" w14:paraId="669C9E38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B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C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</w:rPr>
              <w:t>Ұлыбританияның ұлттық парктері мен қорықтары: «Хендерсон аралы», «Пик-Дистрикт». «Бен-Эй», «Сноудония» «Эдмунд», «Аппер-Мисдейл» «Кернгорм», «Гоф аралы», «Сент-Килд аралы», «Рам аралы»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D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1</w:t>
            </w:r>
          </w:p>
          <w:p w14:paraId="000000DE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DF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14:paraId="000000E0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1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2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3" w14:textId="77777777" w:rsidR="00E30D00" w:rsidRDefault="00E30D00" w:rsidP="00E30D00">
            <w:pPr>
              <w:ind w:left="-98" w:firstLine="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Сұхбат-сауалнама</w:t>
            </w:r>
          </w:p>
        </w:tc>
      </w:tr>
      <w:tr w:rsidR="00E30D00" w14:paraId="216EBD36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4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5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Ашық аспан астындағы мұражай – қамалдар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6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3 </w:t>
            </w:r>
          </w:p>
          <w:p w14:paraId="000000E7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8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  <w:p w14:paraId="000000E9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  <w:p w14:paraId="000000EA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B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C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D" w14:textId="7FA902D4" w:rsidR="00E30D00" w:rsidRDefault="00E30D00" w:rsidP="00E30D00">
            <w:pPr>
              <w:ind w:left="-98" w:firstLine="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Дәріс</w:t>
            </w:r>
          </w:p>
        </w:tc>
      </w:tr>
      <w:tr w:rsidR="00E30D00" w14:paraId="305D858D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E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EF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</w:rPr>
              <w:t>Ирландия қамалдары: «Хантингтон», «Ньютаун», «Атенрай», «Эшфорд», «Блэкрок», «Эшфорд» және т.б</w:t>
            </w:r>
          </w:p>
          <w:p w14:paraId="000000F0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1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3 </w:t>
            </w:r>
          </w:p>
          <w:p w14:paraId="000000F2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3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  <w:p w14:paraId="000000F4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  <w:p w14:paraId="000000F5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6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7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8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Әңгімелесу және презентация</w:t>
            </w:r>
          </w:p>
        </w:tc>
      </w:tr>
      <w:tr w:rsidR="00E30D00" w14:paraId="0ED95043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9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4 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A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СӨЖ 1</w:t>
            </w:r>
            <w:r>
              <w:rPr>
                <w:rFonts w:ascii="Times New Roman" w:eastAsia="Times New Roman" w:hAnsi="Times New Roman" w:cs="Times New Roman"/>
              </w:rPr>
              <w:t xml:space="preserve">  Мүсін паркі-ашық аспан астындағы мұражайдың ерекше түрі (презентация)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B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2</w:t>
            </w:r>
          </w:p>
          <w:p w14:paraId="000000FC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D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  <w:p w14:paraId="000000FE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F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0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1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Әңгімелесу және презентация</w:t>
            </w:r>
          </w:p>
        </w:tc>
      </w:tr>
      <w:tr w:rsidR="00E30D00" w14:paraId="41E8CC3E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2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3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СӨОЖ 1  - </w:t>
            </w:r>
            <w:r>
              <w:rPr>
                <w:rFonts w:ascii="Times New Roman" w:eastAsia="Times New Roman" w:hAnsi="Times New Roman" w:cs="Times New Roman"/>
              </w:rPr>
              <w:t>Берілген СӨЖ 1 тапсырмасы бойынша өзара талқылау жүргізу және кеңес беру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4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2</w:t>
            </w:r>
          </w:p>
          <w:p w14:paraId="00000105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6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  <w:p w14:paraId="00000107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8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9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A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Сұхбат және қорғау</w:t>
            </w:r>
          </w:p>
        </w:tc>
      </w:tr>
      <w:tr w:rsidR="00E30D00" w14:paraId="1AF03F51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B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C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5 Дәріс </w:t>
            </w:r>
            <w:r>
              <w:rPr>
                <w:rFonts w:ascii="Times New Roman" w:eastAsia="Times New Roman" w:hAnsi="Times New Roman" w:cs="Times New Roman"/>
              </w:rPr>
              <w:t xml:space="preserve"> Рим және императорлық форумдардың руиндері Пантеон, Колизей-ашық аспан астындағы мұражайлары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D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E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  <w:p w14:paraId="0000010F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0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1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2" w14:textId="09B840AF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Дәріс</w:t>
            </w:r>
          </w:p>
        </w:tc>
      </w:tr>
      <w:tr w:rsidR="00E30D00" w14:paraId="0DB9C345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3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4" w14:textId="162D1CCA" w:rsidR="00E30D00" w:rsidRDefault="00E30D00" w:rsidP="00B82946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Семинар </w:t>
            </w:r>
            <w:r w:rsidR="00B82946">
              <w:rPr>
                <w:rFonts w:ascii="Times New Roman" w:eastAsia="Times New Roman" w:hAnsi="Times New Roman" w:cs="Times New Roman"/>
              </w:rPr>
              <w:t xml:space="preserve">Италияның ашық аспан мұражайлары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5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1</w:t>
            </w:r>
          </w:p>
          <w:p w14:paraId="00000116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7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14:paraId="00000118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9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A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B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Сұхбат және қорғау</w:t>
            </w:r>
          </w:p>
        </w:tc>
      </w:tr>
      <w:tr w:rsidR="00E30D00" w14:paraId="2A84F46D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C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D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СӨЖ 2   </w:t>
            </w:r>
            <w:r>
              <w:rPr>
                <w:rFonts w:ascii="Times New Roman" w:eastAsia="Times New Roman" w:hAnsi="Times New Roman" w:cs="Times New Roman"/>
              </w:rPr>
              <w:t>Ирландия қамалдарының бірін сипаттап жаз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1E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1</w:t>
            </w:r>
          </w:p>
          <w:p w14:paraId="0000011F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0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14:paraId="00000121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  <w:p w14:paraId="00000122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  <w:p w14:paraId="00000123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4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5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6" w14:textId="77777777" w:rsidR="00E30D00" w:rsidRDefault="00E30D00" w:rsidP="00E30D00">
            <w:pPr>
              <w:ind w:hanging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Сұхбат және қорғау</w:t>
            </w:r>
          </w:p>
        </w:tc>
      </w:tr>
      <w:tr w:rsidR="00E30D00" w14:paraId="49A1C294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7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8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СӨОЖ 2  - </w:t>
            </w:r>
            <w:r>
              <w:rPr>
                <w:rFonts w:ascii="Times New Roman" w:eastAsia="Times New Roman" w:hAnsi="Times New Roman" w:cs="Times New Roman"/>
              </w:rPr>
              <w:t>Берілген СӨЖ 2 тапсырмасы бойынша өзара талқылау жүргізу және кеңес беру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9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1</w:t>
            </w:r>
          </w:p>
          <w:p w14:paraId="0000012A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B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14:paraId="0000012C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  <w:p w14:paraId="0000012D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  <w:p w14:paraId="0000012E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2F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0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1" w14:textId="77777777" w:rsidR="00E30D00" w:rsidRDefault="00E30D00" w:rsidP="00E30D00">
            <w:pPr>
              <w:ind w:hanging="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Сұхбат және қорғау</w:t>
            </w:r>
          </w:p>
        </w:tc>
      </w:tr>
      <w:tr w:rsidR="00E30D00" w14:paraId="5DB27E75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2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3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4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1</w:t>
            </w:r>
          </w:p>
          <w:p w14:paraId="00000135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6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14:paraId="00000137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  <w:p w14:paraId="00000138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  <w:p w14:paraId="00000139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A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B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C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Алдыңғы және жеке сауалнама</w:t>
            </w:r>
          </w:p>
        </w:tc>
      </w:tr>
      <w:tr w:rsidR="00E30D00" w14:paraId="23AA2E6A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D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E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6 Дәріс </w:t>
            </w:r>
            <w:r>
              <w:rPr>
                <w:rFonts w:ascii="Times New Roman" w:eastAsia="Times New Roman" w:hAnsi="Times New Roman" w:cs="Times New Roman"/>
              </w:rPr>
              <w:t>Испаниядағы ашық аспан астындағы мұражайлар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3F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2</w:t>
            </w:r>
          </w:p>
          <w:p w14:paraId="00000140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1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  <w:p w14:paraId="00000142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3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4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5" w14:textId="5456D63C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Дәріс</w:t>
            </w:r>
          </w:p>
        </w:tc>
      </w:tr>
      <w:tr w:rsidR="00E30D00" w14:paraId="52C35F2A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6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7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</w:rPr>
              <w:t xml:space="preserve"> Шотландия қамалдары: «Глэмис», «Данвеган», «Балморал» «Дамбартон», «Кинлох» және т.б.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8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1</w:t>
            </w:r>
          </w:p>
          <w:p w14:paraId="00000149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A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14:paraId="0000014B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C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D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E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Сұхбат және қорғау</w:t>
            </w:r>
          </w:p>
        </w:tc>
      </w:tr>
      <w:tr w:rsidR="00E30D00" w14:paraId="2C26B31D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4F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0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7 Дәріс  </w:t>
            </w:r>
            <w:r>
              <w:rPr>
                <w:rFonts w:ascii="Times New Roman" w:eastAsia="Times New Roman" w:hAnsi="Times New Roman" w:cs="Times New Roman"/>
              </w:rPr>
              <w:t xml:space="preserve"> Шығыс Еуропа мен Балтық жағалауы елдеріндегі ашық аспан астындағы мұражайлар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1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2</w:t>
            </w:r>
          </w:p>
          <w:p w14:paraId="00000152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3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3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  <w:p w14:paraId="00000154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5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6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7" w14:textId="6A712D32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Дәріс</w:t>
            </w:r>
          </w:p>
        </w:tc>
      </w:tr>
      <w:tr w:rsidR="00E30D00" w14:paraId="63B225BE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8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9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</w:rPr>
              <w:t>Флоренция – ашық аспан музейіне дайындалып келу.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A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1</w:t>
            </w:r>
          </w:p>
          <w:p w14:paraId="0000015B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C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14:paraId="0000015D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E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5F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0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Сұхбат және қорғау</w:t>
            </w:r>
          </w:p>
        </w:tc>
      </w:tr>
      <w:tr w:rsidR="00E30D00" w14:paraId="445ECB6E" w14:textId="77777777" w:rsidTr="00E30D00">
        <w:trPr>
          <w:trHeight w:val="827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1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2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СӨЖ 3   </w:t>
            </w:r>
            <w:r>
              <w:rPr>
                <w:rFonts w:ascii="Times New Roman" w:eastAsia="Times New Roman" w:hAnsi="Times New Roman" w:cs="Times New Roman"/>
              </w:rPr>
              <w:t>Ашық асапн астындағы мұражай идеясының заманауи өзгерістері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3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1</w:t>
            </w:r>
          </w:p>
          <w:p w14:paraId="00000164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5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14:paraId="00000166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  <w:p w14:paraId="00000167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  <w:p w14:paraId="00000168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9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A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B" w14:textId="77777777" w:rsidR="00E30D00" w:rsidRDefault="00E30D00" w:rsidP="00E30D00">
            <w:pPr>
              <w:ind w:hanging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Сұхбат және қорғау</w:t>
            </w:r>
          </w:p>
        </w:tc>
      </w:tr>
      <w:tr w:rsidR="00E30D00" w14:paraId="03AF19E6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C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D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8 Дәріс  </w:t>
            </w:r>
            <w:r>
              <w:rPr>
                <w:rFonts w:ascii="Times New Roman" w:eastAsia="Times New Roman" w:hAnsi="Times New Roman" w:cs="Times New Roman"/>
              </w:rPr>
              <w:t xml:space="preserve"> АҚШ-та ашық аспан астындағы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мұражайлар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6E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ОН 3</w:t>
            </w:r>
          </w:p>
          <w:p w14:paraId="0000016F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0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  <w:p w14:paraId="00000171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2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3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4" w14:textId="7F9D7036" w:rsidR="00E30D00" w:rsidRDefault="00E30D00" w:rsidP="00E30D00">
            <w:pPr>
              <w:ind w:hanging="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Дәріс</w:t>
            </w:r>
          </w:p>
        </w:tc>
      </w:tr>
      <w:tr w:rsidR="00E30D00" w14:paraId="6F814559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5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6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Семинар.</w:t>
            </w:r>
            <w:r>
              <w:rPr>
                <w:rFonts w:ascii="Times New Roman" w:eastAsia="Times New Roman" w:hAnsi="Times New Roman" w:cs="Times New Roman"/>
              </w:rPr>
              <w:t xml:space="preserve"> Польша, Болгария, Венгрияның ашық аспан музейлері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7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1</w:t>
            </w:r>
          </w:p>
          <w:p w14:paraId="00000178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9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14:paraId="0000017A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B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C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D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Сұхбат және қорғау</w:t>
            </w:r>
          </w:p>
        </w:tc>
      </w:tr>
      <w:tr w:rsidR="00E30D00" w14:paraId="4D4E5B65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E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7F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СӨОЖ 3  - </w:t>
            </w:r>
            <w:r>
              <w:rPr>
                <w:rFonts w:ascii="Times New Roman" w:eastAsia="Times New Roman" w:hAnsi="Times New Roman" w:cs="Times New Roman"/>
              </w:rPr>
              <w:t>Берілген СӨЖ 3 тапсырмасы бойынша өзара талқылау жүргізу және кеңес беру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0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1</w:t>
            </w:r>
          </w:p>
          <w:p w14:paraId="00000181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2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14:paraId="00000183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  <w:p w14:paraId="00000184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  <w:p w14:paraId="00000185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6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7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8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Сұрақ жауап </w:t>
            </w:r>
          </w:p>
        </w:tc>
      </w:tr>
      <w:tr w:rsidR="00E30D00" w14:paraId="52151977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9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A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 Дәріс</w:t>
            </w:r>
            <w:r>
              <w:rPr>
                <w:rFonts w:ascii="Times New Roman" w:eastAsia="Times New Roman" w:hAnsi="Times New Roman" w:cs="Times New Roman"/>
              </w:rPr>
              <w:t>. Азия елдеріндегі ашық аспан астындағы мұражайлар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B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3</w:t>
            </w:r>
          </w:p>
          <w:p w14:paraId="0000018C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D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  <w:p w14:paraId="0000018E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8F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0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1" w14:textId="5AF2F3A1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Дәріс</w:t>
            </w:r>
          </w:p>
        </w:tc>
      </w:tr>
      <w:tr w:rsidR="00E30D00" w14:paraId="0E7EDA07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2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3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</w:rPr>
              <w:t>Солтүстік Еуропа елдеріндегі ұлттық парктер және қорықтар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4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1</w:t>
            </w:r>
          </w:p>
          <w:p w14:paraId="00000195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6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14:paraId="00000197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8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9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A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Сұхбат және қорғау</w:t>
            </w:r>
          </w:p>
        </w:tc>
      </w:tr>
      <w:tr w:rsidR="00E30D00" w14:paraId="337EF252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B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C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10 Дәріс  </w:t>
            </w:r>
            <w:r>
              <w:rPr>
                <w:rFonts w:ascii="Times New Roman" w:eastAsia="Times New Roman" w:hAnsi="Times New Roman" w:cs="Times New Roman"/>
              </w:rPr>
              <w:t>Ресейдегі ашық аспан астындағы мұражайлар.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D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4</w:t>
            </w:r>
          </w:p>
          <w:p w14:paraId="0000019E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9F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  <w:p w14:paraId="000001A0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1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2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3" w14:textId="636F6A0B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Дәріс</w:t>
            </w:r>
          </w:p>
        </w:tc>
      </w:tr>
      <w:tr w:rsidR="00E30D00" w14:paraId="2822FAF9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4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5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Семинар  </w:t>
            </w:r>
            <w:r>
              <w:rPr>
                <w:rFonts w:ascii="Times New Roman" w:eastAsia="Times New Roman" w:hAnsi="Times New Roman" w:cs="Times New Roman"/>
              </w:rPr>
              <w:t>Оңтүстік Еуропа елдеріндегі ұлттық парктер және қорықтар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6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1</w:t>
            </w:r>
          </w:p>
          <w:p w14:paraId="000001A7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8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14:paraId="000001A9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A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B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C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Сұхбат және қорғау</w:t>
            </w:r>
          </w:p>
        </w:tc>
      </w:tr>
      <w:tr w:rsidR="00E30D00" w14:paraId="6102EB5C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D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E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СӨЖ 4  </w:t>
            </w:r>
            <w:r>
              <w:rPr>
                <w:rFonts w:ascii="Times New Roman" w:eastAsia="Times New Roman" w:hAnsi="Times New Roman" w:cs="Times New Roman"/>
              </w:rPr>
              <w:t xml:space="preserve"> Чехия, Румыния, Молдавия және Словакияның ашық аспан музейлеріне презентация дайындау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AF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1</w:t>
            </w:r>
          </w:p>
          <w:p w14:paraId="000001B0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1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14:paraId="000001B2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  <w:p w14:paraId="000001B3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  <w:p w14:paraId="000001B4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5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6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7" w14:textId="77777777" w:rsidR="00E30D00" w:rsidRDefault="00E30D00" w:rsidP="00E30D00">
            <w:pPr>
              <w:ind w:hanging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Сұхбат және қорғау</w:t>
            </w:r>
          </w:p>
        </w:tc>
      </w:tr>
      <w:tr w:rsidR="00E30D00" w14:paraId="480C1E82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8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9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СӨОЖ 4  - </w:t>
            </w:r>
            <w:r>
              <w:rPr>
                <w:rFonts w:ascii="Times New Roman" w:eastAsia="Times New Roman" w:hAnsi="Times New Roman" w:cs="Times New Roman"/>
              </w:rPr>
              <w:t>Берілген СӨЖ 4 тапсырмасы бойынша өзара талқылау жүргізу және кеңес беру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A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1</w:t>
            </w:r>
          </w:p>
          <w:p w14:paraId="000001BB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BC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14:paraId="000001BD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  <w:p w14:paraId="000001BE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  <w:p w14:paraId="000001BF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0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1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2" w14:textId="77777777" w:rsidR="00E30D00" w:rsidRDefault="00E30D00" w:rsidP="00E30D00">
            <w:pPr>
              <w:ind w:hanging="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Сұрақ жауап</w:t>
            </w:r>
          </w:p>
        </w:tc>
      </w:tr>
      <w:tr w:rsidR="00E30D00" w14:paraId="13FB4542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3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4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АБ 2 Midterm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5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3</w:t>
            </w:r>
          </w:p>
          <w:p w14:paraId="000001C6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ОН 4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7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  <w:p w14:paraId="000001C8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  <w:p w14:paraId="000001C9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  <w:p w14:paraId="000001CA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B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C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D" w14:textId="77777777" w:rsidR="00E30D00" w:rsidRDefault="00E30D00" w:rsidP="00E30D00">
            <w:pPr>
              <w:ind w:hanging="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Сұхбат және қорғау</w:t>
            </w:r>
          </w:p>
        </w:tc>
      </w:tr>
      <w:tr w:rsidR="00E30D00" w14:paraId="299CBB43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E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CF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11 Дәріс  </w:t>
            </w:r>
            <w:r>
              <w:rPr>
                <w:rFonts w:ascii="Times New Roman" w:eastAsia="Times New Roman" w:hAnsi="Times New Roman" w:cs="Times New Roman"/>
              </w:rPr>
              <w:t>Қытайдың және Орта Азиядағы ашық аспан астындағы мұражайлар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0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4</w:t>
            </w:r>
          </w:p>
          <w:p w14:paraId="000001D1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2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4.2</w:t>
            </w:r>
          </w:p>
          <w:p w14:paraId="000001D3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4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5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6" w14:textId="231ADB9F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Дәріс</w:t>
            </w:r>
          </w:p>
        </w:tc>
      </w:tr>
      <w:tr w:rsidR="00E30D00" w14:paraId="7CC8BB59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7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8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</w:rPr>
              <w:t>Орталық, Оңтүстік және Солтүстік Американың ұлттық парктері мен қорықтары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9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1</w:t>
            </w:r>
          </w:p>
          <w:p w14:paraId="000001DA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B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14:paraId="000001DC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D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E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DF" w14:textId="77777777" w:rsidR="00E30D00" w:rsidRDefault="00E30D00" w:rsidP="00E30D00">
            <w:pPr>
              <w:ind w:hanging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Сұхбат және қорғау</w:t>
            </w:r>
          </w:p>
        </w:tc>
      </w:tr>
      <w:tr w:rsidR="00E30D00" w14:paraId="3BC84682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0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1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СӨЖ 5  </w:t>
            </w:r>
            <w:r>
              <w:rPr>
                <w:rFonts w:ascii="Times New Roman" w:eastAsia="Times New Roman" w:hAnsi="Times New Roman" w:cs="Times New Roman"/>
              </w:rPr>
              <w:t xml:space="preserve"> Орта Азияның ашық аспан музейлері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2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1</w:t>
            </w:r>
          </w:p>
          <w:p w14:paraId="000001E3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4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14:paraId="000001E5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  <w:p w14:paraId="000001E6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  <w:p w14:paraId="000001E7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8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9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A" w14:textId="77777777" w:rsidR="00E30D00" w:rsidRDefault="00E30D00" w:rsidP="00E30D00">
            <w:pPr>
              <w:ind w:hanging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Сұхбат және қорғау</w:t>
            </w:r>
          </w:p>
        </w:tc>
      </w:tr>
      <w:tr w:rsidR="00E30D00" w14:paraId="0D45C8C3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B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C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12 Дәріс </w:t>
            </w:r>
            <w:r>
              <w:rPr>
                <w:rFonts w:ascii="Times New Roman" w:eastAsia="Times New Roman" w:hAnsi="Times New Roman" w:cs="Times New Roman"/>
              </w:rPr>
              <w:t>Кавказдағы ашық аспан астындағы мұражайлар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D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E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EF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0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1" w14:textId="437754D2" w:rsidR="00E30D00" w:rsidRDefault="00E30D00" w:rsidP="00E30D00">
            <w:pPr>
              <w:ind w:hanging="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Дәріс</w:t>
            </w:r>
          </w:p>
        </w:tc>
      </w:tr>
      <w:tr w:rsidR="00E30D00" w14:paraId="4933AB05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2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3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Семинар  </w:t>
            </w:r>
            <w:r>
              <w:rPr>
                <w:rFonts w:ascii="Times New Roman" w:eastAsia="Times New Roman" w:hAnsi="Times New Roman" w:cs="Times New Roman"/>
              </w:rPr>
              <w:t xml:space="preserve"> Азияның қорықтары мен ұлттық парктері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4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1</w:t>
            </w:r>
          </w:p>
          <w:p w14:paraId="000001F5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6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14:paraId="000001F7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8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9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A" w14:textId="77777777" w:rsidR="00E30D00" w:rsidRDefault="00E30D00" w:rsidP="00E30D00">
            <w:pPr>
              <w:ind w:hanging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Сұхбат және қорғау</w:t>
            </w:r>
          </w:p>
        </w:tc>
      </w:tr>
      <w:tr w:rsidR="00E30D00" w14:paraId="5E34B1E9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B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C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СӨОЖ 5  - </w:t>
            </w:r>
            <w:r>
              <w:rPr>
                <w:rFonts w:ascii="Times New Roman" w:eastAsia="Times New Roman" w:hAnsi="Times New Roman" w:cs="Times New Roman"/>
              </w:rPr>
              <w:t>Берілген СӨЖ 5 тапсырмасы бойынша өзара талқылау жүргізу және кеңес беру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D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1</w:t>
            </w:r>
          </w:p>
          <w:p w14:paraId="000001FE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FF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14:paraId="00000200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  <w:p w14:paraId="00000201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  <w:p w14:paraId="00000202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3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4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5" w14:textId="77777777" w:rsidR="00E30D00" w:rsidRDefault="00E30D00" w:rsidP="00E30D00">
            <w:pPr>
              <w:ind w:hanging="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Сұрақ жауап</w:t>
            </w:r>
          </w:p>
        </w:tc>
      </w:tr>
      <w:tr w:rsidR="00E30D00" w14:paraId="269A2258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6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7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13 Дәріс </w:t>
            </w:r>
            <w:r>
              <w:rPr>
                <w:rFonts w:ascii="Times New Roman" w:eastAsia="Times New Roman" w:hAnsi="Times New Roman" w:cs="Times New Roman"/>
              </w:rPr>
              <w:t>Қазақстандағы ашық аспан астындағы мұражайлар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8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9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A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B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C" w14:textId="5EFA394C" w:rsidR="00E30D00" w:rsidRDefault="00E30D00" w:rsidP="00E30D00">
            <w:pPr>
              <w:ind w:hanging="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Дәріс</w:t>
            </w:r>
          </w:p>
        </w:tc>
      </w:tr>
      <w:tr w:rsidR="00E30D00" w14:paraId="022456A0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D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E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Семинар  </w:t>
            </w:r>
            <w:r>
              <w:rPr>
                <w:rFonts w:ascii="Times New Roman" w:eastAsia="Times New Roman" w:hAnsi="Times New Roman" w:cs="Times New Roman"/>
              </w:rPr>
              <w:t xml:space="preserve"> Орталық және Орта Азия елдерінің ұлттық парктері мен қорықтары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0F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1</w:t>
            </w:r>
          </w:p>
          <w:p w14:paraId="00000210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1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14:paraId="00000212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3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4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5" w14:textId="77777777" w:rsidR="00E30D00" w:rsidRDefault="00E30D00" w:rsidP="00E30D00">
            <w:pPr>
              <w:ind w:hanging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Сұхбат және қорғау</w:t>
            </w:r>
          </w:p>
        </w:tc>
      </w:tr>
      <w:tr w:rsidR="00E30D00" w14:paraId="471BE4A2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6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7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14 Дәріс  </w:t>
            </w:r>
            <w:r>
              <w:rPr>
                <w:rFonts w:ascii="Times New Roman" w:eastAsia="Times New Roman" w:hAnsi="Times New Roman" w:cs="Times New Roman"/>
              </w:rPr>
              <w:t xml:space="preserve"> Мемлекеттік табиғи резерваттар: Ақжайық, Ертіс орманы, Ырғыз-Торғай, Семей орманы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8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9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A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B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C" w14:textId="3123A8CB" w:rsidR="00E30D00" w:rsidRDefault="00E30D00" w:rsidP="00E30D00">
            <w:pPr>
              <w:ind w:hanging="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Дәріс</w:t>
            </w:r>
          </w:p>
        </w:tc>
      </w:tr>
      <w:tr w:rsidR="00E30D00" w14:paraId="141EF0A6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D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E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Семинар </w:t>
            </w:r>
            <w:r>
              <w:rPr>
                <w:rFonts w:ascii="Times New Roman" w:eastAsia="Times New Roman" w:hAnsi="Times New Roman" w:cs="Times New Roman"/>
              </w:rPr>
              <w:t>РФ ұлттық парктері мен қорықтары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1F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1</w:t>
            </w:r>
          </w:p>
          <w:p w14:paraId="00000220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1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14:paraId="00000222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3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4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5" w14:textId="77777777" w:rsidR="00E30D00" w:rsidRDefault="00E30D00" w:rsidP="00E30D00">
            <w:pPr>
              <w:ind w:hanging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Сұхбат және қорғау</w:t>
            </w:r>
          </w:p>
        </w:tc>
      </w:tr>
      <w:tr w:rsidR="00E30D00" w14:paraId="0202D9F7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6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7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15 Дәріс.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Қазақстанның ұлттық парктері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  <w:p w14:paraId="00000228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9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A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B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C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D" w14:textId="69372421" w:rsidR="00E30D00" w:rsidRDefault="00E30D00" w:rsidP="00E30D00">
            <w:pPr>
              <w:ind w:hanging="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Дәріс</w:t>
            </w:r>
          </w:p>
        </w:tc>
      </w:tr>
      <w:tr w:rsidR="00E30D00" w14:paraId="42707B0C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E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2F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Семинар.</w:t>
            </w:r>
            <w:r>
              <w:rPr>
                <w:rFonts w:ascii="Times New Roman" w:eastAsia="Times New Roman" w:hAnsi="Times New Roman" w:cs="Times New Roman"/>
              </w:rPr>
              <w:t xml:space="preserve"> Қазақстанның ұлттық</w:t>
            </w:r>
          </w:p>
          <w:p w14:paraId="00000230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парктері:«Алтын-Емел», Баянауыл, «Бұйратау»</w:t>
            </w:r>
          </w:p>
          <w:p w14:paraId="00000231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«Бурабай»,Жонғар-Алатау,«Көлсай», Шарын»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2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1</w:t>
            </w:r>
          </w:p>
          <w:p w14:paraId="00000233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4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14:paraId="00000235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6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7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8" w14:textId="77777777" w:rsidR="00E30D00" w:rsidRDefault="00E30D00" w:rsidP="00E30D00">
            <w:pPr>
              <w:ind w:hanging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Сұхбат және қорғау</w:t>
            </w:r>
          </w:p>
        </w:tc>
      </w:tr>
      <w:tr w:rsidR="00E30D00" w14:paraId="702D5C8B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9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A" w14:textId="3B2FF625" w:rsidR="00E30D00" w:rsidRDefault="00E30D00" w:rsidP="00B82946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СӨЖ 6 </w:t>
            </w:r>
            <w:r w:rsidR="00B82946">
              <w:rPr>
                <w:rFonts w:ascii="Times New Roman" w:eastAsia="Times New Roman" w:hAnsi="Times New Roman" w:cs="Times New Roman"/>
              </w:rPr>
              <w:t>Австралияның ашық аспан мұражайлары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B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1</w:t>
            </w:r>
          </w:p>
          <w:p w14:paraId="0000023C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3D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14:paraId="0000023E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  <w:p w14:paraId="0000023F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  <w:p w14:paraId="00000240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1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2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3" w14:textId="77777777" w:rsidR="00E30D00" w:rsidRDefault="00E30D00" w:rsidP="00E30D00">
            <w:pPr>
              <w:ind w:hanging="9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Сұхбат және қорғау</w:t>
            </w:r>
          </w:p>
        </w:tc>
      </w:tr>
      <w:tr w:rsidR="00E30D00" w14:paraId="17442188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4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5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СӨОЖ 6  - </w:t>
            </w:r>
            <w:r>
              <w:rPr>
                <w:rFonts w:ascii="Times New Roman" w:eastAsia="Times New Roman" w:hAnsi="Times New Roman" w:cs="Times New Roman"/>
              </w:rPr>
              <w:t>Берілген СӨЖ 6 тапсырмасы бойынша өзара талқылау жүргізу және кеңес беру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6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1</w:t>
            </w:r>
          </w:p>
          <w:p w14:paraId="00000247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 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8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1.1</w:t>
            </w:r>
          </w:p>
          <w:p w14:paraId="00000249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1.2</w:t>
            </w:r>
          </w:p>
          <w:p w14:paraId="0000024A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2.1</w:t>
            </w:r>
          </w:p>
          <w:p w14:paraId="0000024B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C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D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E" w14:textId="77777777" w:rsidR="00E30D00" w:rsidRDefault="00E30D00" w:rsidP="00E30D00">
            <w:pPr>
              <w:ind w:hanging="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Сұрақ жауап</w:t>
            </w:r>
          </w:p>
        </w:tc>
      </w:tr>
      <w:tr w:rsidR="00E30D00" w14:paraId="2BC71A93" w14:textId="77777777" w:rsidTr="00E30D00">
        <w:trPr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4F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0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АБ 3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1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2" w14:textId="77777777" w:rsidR="00E30D00" w:rsidRDefault="00E30D00" w:rsidP="00E30D0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3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4" w14:textId="77777777" w:rsidR="00E30D00" w:rsidRDefault="00E30D00" w:rsidP="00E30D0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255" w14:textId="77777777" w:rsidR="00E30D00" w:rsidRDefault="00E30D00" w:rsidP="00E30D00">
            <w:pPr>
              <w:ind w:hanging="9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0000256" w14:textId="77777777" w:rsidR="00E92BCA" w:rsidRDefault="00E92BCA"/>
    <w:p w14:paraId="00000257" w14:textId="77777777" w:rsidR="00E92BCA" w:rsidRDefault="00E92BCA"/>
    <w:p w14:paraId="00000268" w14:textId="77777777" w:rsidR="00E92BCA" w:rsidRDefault="00E92BCA">
      <w:bookmarkStart w:id="1" w:name="_GoBack"/>
      <w:bookmarkEnd w:id="1"/>
    </w:p>
    <w:sectPr w:rsidR="00E92BCA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5415CC"/>
    <w:multiLevelType w:val="multilevel"/>
    <w:tmpl w:val="B8C62E5C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A5242F"/>
    <w:multiLevelType w:val="multilevel"/>
    <w:tmpl w:val="966651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5EE822FF"/>
    <w:multiLevelType w:val="multilevel"/>
    <w:tmpl w:val="A4A260D8"/>
    <w:lvl w:ilvl="0">
      <w:start w:val="1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bullet"/>
      <w:lvlText w:val="o"/>
      <w:lvlJc w:val="left"/>
      <w:pPr>
        <w:ind w:left="1125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45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65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85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05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25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45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65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BCA"/>
    <w:rsid w:val="00226494"/>
    <w:rsid w:val="00430AE9"/>
    <w:rsid w:val="0072619A"/>
    <w:rsid w:val="00B82946"/>
    <w:rsid w:val="00E30D00"/>
    <w:rsid w:val="00E92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C74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kk-KZ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1351</Words>
  <Characters>7703</Characters>
  <Application>Microsoft Office Word</Application>
  <DocSecurity>0</DocSecurity>
  <Lines>64</Lines>
  <Paragraphs>18</Paragraphs>
  <ScaleCrop>false</ScaleCrop>
  <Company/>
  <LinksUpToDate>false</LinksUpToDate>
  <CharactersWithSpaces>9036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Noname</dc:creator>
  <cp:lastModifiedBy>User</cp:lastModifiedBy>
  <cp:revision>4</cp:revision>
  <dcterms:created xsi:type="dcterms:W3CDTF">2022-01-18T15:53:00Z</dcterms:created>
  <dcterms:modified xsi:type="dcterms:W3CDTF">2024-01-14T21:40:00Z</dcterms:modified>
</cp:coreProperties>
</file>